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84BC" w14:textId="420CEDFD" w:rsidR="00A314A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1968" behindDoc="0" locked="0" layoutInCell="1" allowOverlap="1" wp14:anchorId="1C15DA9C" wp14:editId="4FDD4DFE">
            <wp:simplePos x="0" y="0"/>
            <wp:positionH relativeFrom="column">
              <wp:posOffset>65405</wp:posOffset>
            </wp:positionH>
            <wp:positionV relativeFrom="paragraph">
              <wp:posOffset>-7620</wp:posOffset>
            </wp:positionV>
            <wp:extent cx="4052249" cy="2486025"/>
            <wp:effectExtent l="0" t="0" r="571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00" b="9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249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825CF" w14:textId="05D8A548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63EBBE98" w14:textId="77777777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0677CBC2" w14:textId="219FBB4B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257562BB" w14:textId="6615FFFA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369C60E7" w14:textId="14D4C1FC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778923E0" w14:textId="5F06EAB8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183188E2" w14:textId="20CAEDAB" w:rsidR="00A314A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13B5EEEB">
                <wp:simplePos x="0" y="0"/>
                <wp:positionH relativeFrom="margin">
                  <wp:posOffset>-49530</wp:posOffset>
                </wp:positionH>
                <wp:positionV relativeFrom="page">
                  <wp:posOffset>2627148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3F5850E6" w:rsidR="00A401DD" w:rsidRPr="00DD5C0B" w:rsidRDefault="00890B32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Lent</w:t>
                              </w:r>
                              <w:r w:rsidR="00632425"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 xml:space="preserve"> </w:t>
                              </w:r>
                              <w:r w:rsidR="004B15C0"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5</w:t>
                              </w:r>
                              <w:r w:rsidR="00A6788E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 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March </w:t>
                              </w:r>
                              <w:r w:rsidR="004B15C0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22</w:t>
                              </w:r>
                              <w:r w:rsidR="0058505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3.9pt;margin-top:206.85pt;width:334.15pt;height:102pt;z-index:25173299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J32TTjhAAAACgEAAA8AAABkcnMvZG93bnJldi54bWxMj0FLw0AQhe+C/2EZ&#10;wVu7ibVJidmUUtRTEWwF6W2bnSah2dmQ3Sbpv3c86W0e83jve/l6sq0YsPeNIwXxPAKBVDrTUKXg&#10;6/A2W4HwQZPRrSNUcEMP6+L+LteZcSN94rAPleAQ8plWUIfQZVL6skar/dx1SPw7u97qwLKvpOn1&#10;yOG2lU9RlEirG+KGWne4rbG87K9Wwfuox80ifh12l/P2djwsP753MSr1+DBtXkAEnMKfGX7xGR0K&#10;Zjq5KxkvWgWzlMmDgud4kYJgQ5JESxAnPuI0BVnk8v+E4g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Rz2RrVwDAAC+BwAADgAAAAAAAAAAAAAAAAA8AgAAZHJzL2Uy&#10;b0RvYy54bWxQSwECLQAKAAAAAAAAACEAjVRWqD4tAAA+LQAAFQAAAAAAAAAAAAAAAADEBQAAZHJz&#10;L21lZGlhL2ltYWdlMS5qcGVnUEsBAi0AFAAGAAgAAAAhAJ32TTjhAAAACgEAAA8AAAAAAAAAAAAA&#10;AAAANTMAAGRycy9kb3ducmV2LnhtbFBLAQItABQABgAIAAAAIQBYYLMbugAAACIBAAAZAAAAAAAA&#10;AAAAAAAAAEM0AABkcnMvX3JlbHMvZTJvRG9jLnhtbC5yZWxzUEsFBgAAAAAGAAYAfQEAADQ1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3F5850E6" w:rsidR="00A401DD" w:rsidRPr="00DD5C0B" w:rsidRDefault="00890B32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Lent</w:t>
                        </w:r>
                        <w:r w:rsidR="00632425"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 xml:space="preserve"> </w:t>
                        </w:r>
                        <w:r w:rsidR="004B15C0"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5</w:t>
                        </w:r>
                        <w:r w:rsidR="00A6788E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 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March </w:t>
                        </w:r>
                        <w:r w:rsidR="004B15C0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22</w:t>
                        </w:r>
                        <w:r w:rsidR="0058505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6C35DC11" w14:textId="07E0FD79" w:rsidR="00A314A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9A2DB3">
        <w:rPr>
          <w:rFonts w:ascii="Monotype Corsiva" w:hAnsi="Monotype Corsiva" w:cstheme="minorHAnsi"/>
          <w:b/>
          <w:noProof/>
          <w:color w:val="000000" w:themeColor="text1"/>
          <w:sz w:val="200"/>
          <w:szCs w:val="20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2B9DD06" wp14:editId="2CDA2EB5">
                <wp:simplePos x="0" y="0"/>
                <wp:positionH relativeFrom="column">
                  <wp:posOffset>-52705</wp:posOffset>
                </wp:positionH>
                <wp:positionV relativeFrom="paragraph">
                  <wp:posOffset>1638935</wp:posOffset>
                </wp:positionV>
                <wp:extent cx="4324350" cy="31432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09234" w14:textId="6EC5AA3B" w:rsid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4811EC"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>Save us from the time of trial</w:t>
                            </w:r>
                          </w:p>
                          <w:p w14:paraId="5D9171AA" w14:textId="667BD7BE" w:rsidR="00890B32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4811EC"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>and deliver us from evil.</w:t>
                            </w:r>
                          </w:p>
                          <w:p w14:paraId="62A70C03" w14:textId="77777777" w:rsidR="004811EC" w:rsidRP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12"/>
                                <w:szCs w:val="12"/>
                              </w:rPr>
                            </w:pPr>
                          </w:p>
                          <w:p w14:paraId="0CD287AD" w14:textId="77777777" w:rsid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890B32"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 xml:space="preserve">What does this mean? </w:t>
                            </w:r>
                          </w:p>
                          <w:p w14:paraId="6B69397E" w14:textId="77777777" w:rsidR="004811EC" w:rsidRP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God tempts no one. We pray in this petition that God would guard</w:t>
                            </w:r>
                          </w:p>
                          <w:p w14:paraId="7F61E0B0" w14:textId="1E7F5CE1" w:rsid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and keep us so that the devil, the world, and our sinful nature may not deceive us or mislead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us into false belief, despair, and other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great shame and vice. Although we are attacked by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these things, we pray that we may finally overcome them and win the victory.</w:t>
                            </w:r>
                          </w:p>
                          <w:p w14:paraId="171AF171" w14:textId="7FAD3D62" w:rsidR="004811EC" w:rsidRP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12"/>
                                <w:szCs w:val="12"/>
                              </w:rPr>
                            </w:pPr>
                          </w:p>
                          <w:p w14:paraId="59257395" w14:textId="77777777" w:rsidR="004811EC" w:rsidRP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We pray in this petition, in summary, that our Father in heaven</w:t>
                            </w:r>
                          </w:p>
                          <w:p w14:paraId="7B1AE232" w14:textId="77777777" w:rsid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would rescue us from every evil of body and soul, possessions </w:t>
                            </w:r>
                          </w:p>
                          <w:p w14:paraId="13D93493" w14:textId="563CF1F3" w:rsidR="004811EC" w:rsidRPr="004811EC" w:rsidRDefault="004811EC" w:rsidP="004811E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12"/>
                                <w:szCs w:val="12"/>
                              </w:rPr>
                            </w:pP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and reputation, and finally,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when our last hour comes, give us a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blessed end, and graciously take us from this valley of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1EC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sorrow to Himself in heaven.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2735617" w14:textId="0980235C" w:rsidR="00890B32" w:rsidRPr="00890B32" w:rsidRDefault="00890B32" w:rsidP="004811E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90B32">
                              <w:rPr>
                                <w:rFonts w:eastAsia="Times New Roman" w:cstheme="minorHAnsi"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From Martin Luther’s Small Catechism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DD06" id="Text Box 2" o:spid="_x0000_s1029" type="#_x0000_t202" style="position:absolute;left:0;text-align:left;margin-left:-4.15pt;margin-top:129.05pt;width:340.5pt;height:247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tJJQIAAE4EAAAOAAAAZHJzL2Uyb0RvYy54bWysVNtu2zAMfR+wfxD0vjhxkrU14hRdugwD&#10;ugvQ7gNoWY6FSaInKbG7rx8lp2l2exnmB0EUqSPyHNKr68FodpDOK7Qln02mnEkrsFZ2V/IvD9tX&#10;l5z5ALYGjVaW/FF6fr1++WLVd4XMsUVdS8cIxPqi70rehtAVWeZFKw34CXbSkrNBZyCQ6XZZ7aAn&#10;dKOzfDp9nfXo6s6hkN7T6e3o5OuE3zRShE9N42VguuSUW0irS2sV12y9gmLnoGuVOKYB/5CFAWXp&#10;0RPULQRge6d+gzJKOPTYhIlAk2HTKCFTDVTNbPpLNfctdDLVQuT47kST/3+w4uPhs2OqLnk+u+DM&#10;giGRHuQQ2BscWB756TtfUNh9R4FhoGPSOdXquzsUXz2zuGnB7uSNc9i3EmrKbxZvZmdXRxwfQar+&#10;A9b0DOwDJqChcSaSR3QwQiedHk/axFQEHS7m+WK+JJcg33xGJhnxDSiernfOh3cSDYubkjsSP8HD&#10;4c6HMfQpJL7mUat6q7ROhttVG+3YAahRtuk7ov8Upi3rS361zJcjA3+FmKbvTxBGBep4rUzJL09B&#10;UETe3tqa0oQigNLjnqrT9khk5G5kMQzVkDRLLEeSK6wfiVmHY4PTQNKmRfeds56au+T+2x6c5Ey/&#10;t6TO1WyxiNOQjMXyIifDnXuqcw9YQVAlD5yN201IExRTtXhDKjYq8fucyTFlatqk0HHA4lSc2ynq&#10;+Tew/gEAAP//AwBQSwMEFAAGAAgAAAAhAJEmaPThAAAACgEAAA8AAABkcnMvZG93bnJldi54bWxM&#10;j8tOwzAQRfdI/IM1SGxQ6zxoEkKcCiGB6A7aCrZuPE0i4nGw3TT8PWYFy9E9uvdMtZ71wCa0rjck&#10;IF5GwJAao3pqBex3T4sCmPOSlBwMoYBvdLCuLy8qWSpzpjectr5loYRcKQV03o8l567pUEu3NCNS&#10;yI7GaunDaVuurDyHcj3wJIoyrmVPYaGTIz522HxuT1pAcfsyfbhN+vreZMfhzt/k0/OXFeL6an64&#10;B+Zx9n8w/OoHdaiD08GcSDk2CFgUaSAFJKsiBhaALE9yYAcB+SqNgdcV//9C/QMAAP//AwBQSwEC&#10;LQAUAAYACAAAACEAtoM4kv4AAADhAQAAEwAAAAAAAAAAAAAAAAAAAAAAW0NvbnRlbnRfVHlwZXNd&#10;LnhtbFBLAQItABQABgAIAAAAIQA4/SH/1gAAAJQBAAALAAAAAAAAAAAAAAAAAC8BAABfcmVscy8u&#10;cmVsc1BLAQItABQABgAIAAAAIQAQmCtJJQIAAE4EAAAOAAAAAAAAAAAAAAAAAC4CAABkcnMvZTJv&#10;RG9jLnhtbFBLAQItABQABgAIAAAAIQCRJmj04QAAAAoBAAAPAAAAAAAAAAAAAAAAAH8EAABkcnMv&#10;ZG93bnJldi54bWxQSwUGAAAAAAQABADzAAAAjQUAAAAA&#10;">
                <v:textbox>
                  <w:txbxContent>
                    <w:p w14:paraId="38109234" w14:textId="6EC5AA3B" w:rsidR="004811EC" w:rsidRDefault="004811EC" w:rsidP="004811E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</w:pPr>
                      <w:r w:rsidRPr="004811EC"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  <w:t>Save us from the time of trial</w:t>
                      </w:r>
                    </w:p>
                    <w:p w14:paraId="5D9171AA" w14:textId="667BD7BE" w:rsidR="00890B32" w:rsidRDefault="004811EC" w:rsidP="004811E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</w:pPr>
                      <w:r w:rsidRPr="004811EC"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  <w:t>and deliver us from evil.</w:t>
                      </w:r>
                    </w:p>
                    <w:p w14:paraId="62A70C03" w14:textId="77777777" w:rsidR="004811EC" w:rsidRPr="004811EC" w:rsidRDefault="004811EC" w:rsidP="004811E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12"/>
                          <w:szCs w:val="12"/>
                        </w:rPr>
                      </w:pPr>
                    </w:p>
                    <w:p w14:paraId="0CD287AD" w14:textId="77777777" w:rsidR="00890B32" w:rsidRDefault="00890B32" w:rsidP="00890B32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</w:pPr>
                      <w:r w:rsidRPr="00890B32"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  <w:t xml:space="preserve">What does this mean? </w:t>
                      </w:r>
                    </w:p>
                    <w:p w14:paraId="6B69397E" w14:textId="77777777" w:rsidR="004811EC" w:rsidRPr="004811EC" w:rsidRDefault="004811EC" w:rsidP="004811E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God tempts no one. We pray in this petition that God would guard</w:t>
                      </w:r>
                    </w:p>
                    <w:p w14:paraId="7F61E0B0" w14:textId="1E7F5CE1" w:rsidR="004811EC" w:rsidRDefault="004811EC" w:rsidP="004811E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and keep us so that the devil, the world, and our sinful nature may not deceive us or mislead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us into false belief, despair, and other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great shame and vice. Although we are attacked by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these things, we pray that we may finally overcome them and win the victory.</w:t>
                      </w:r>
                    </w:p>
                    <w:p w14:paraId="171AF171" w14:textId="7FAD3D62" w:rsidR="004811EC" w:rsidRPr="004811EC" w:rsidRDefault="004811EC" w:rsidP="004811E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12"/>
                          <w:szCs w:val="12"/>
                        </w:rPr>
                      </w:pPr>
                    </w:p>
                    <w:p w14:paraId="59257395" w14:textId="77777777" w:rsidR="004811EC" w:rsidRPr="004811EC" w:rsidRDefault="004811EC" w:rsidP="004811E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We pray in this petition, in summary, that our Father in heaven</w:t>
                      </w:r>
                    </w:p>
                    <w:p w14:paraId="7B1AE232" w14:textId="77777777" w:rsidR="004811EC" w:rsidRDefault="004811EC" w:rsidP="004811E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would rescue us from every evil of body and soul, possessions </w:t>
                      </w:r>
                    </w:p>
                    <w:p w14:paraId="13D93493" w14:textId="563CF1F3" w:rsidR="004811EC" w:rsidRPr="004811EC" w:rsidRDefault="004811EC" w:rsidP="004811E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12"/>
                          <w:szCs w:val="12"/>
                        </w:rPr>
                      </w:pP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and reputation, and finally,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when our last hour comes, give us a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blessed end, and graciously take us from this valley of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4811EC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sorrow to Himself in heaven.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br/>
                      </w:r>
                    </w:p>
                    <w:p w14:paraId="62735617" w14:textId="0980235C" w:rsidR="00890B32" w:rsidRPr="00890B32" w:rsidRDefault="00890B32" w:rsidP="004811E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C00000"/>
                          <w:sz w:val="24"/>
                          <w:szCs w:val="24"/>
                        </w:rPr>
                      </w:pPr>
                      <w:r w:rsidRPr="00890B32">
                        <w:rPr>
                          <w:rFonts w:eastAsia="Times New Roman" w:cstheme="minorHAnsi"/>
                          <w:i/>
                          <w:iCs/>
                          <w:color w:val="C00000"/>
                          <w:sz w:val="24"/>
                          <w:szCs w:val="24"/>
                        </w:rPr>
                        <w:t>From Martin Luther’s Small Catechism</w:t>
                      </w:r>
                    </w:p>
                  </w:txbxContent>
                </v:textbox>
              </v:shape>
            </w:pict>
          </mc:Fallback>
        </mc:AlternateContent>
      </w:r>
    </w:p>
    <w:p w14:paraId="185F3FAE" w14:textId="0140B24E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2A050FE9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314B1B53" w14:textId="5FC587D8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52161E58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794437D6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44E4CCD2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43082BA3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3DD69E10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11B3D190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25EF60AD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5720FCE9" w14:textId="77777777" w:rsidR="004811EC" w:rsidRDefault="004811E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011710F6" w14:textId="1C5E32A7" w:rsidR="00CF5F09" w:rsidRPr="00890B32" w:rsidRDefault="00890B32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90B32">
        <w:rPr>
          <w:rFonts w:cstheme="minorHAnsi"/>
          <w:b/>
          <w:color w:val="000000" w:themeColor="text1"/>
          <w:sz w:val="36"/>
          <w:szCs w:val="36"/>
        </w:rPr>
        <w:lastRenderedPageBreak/>
        <w:t>Lent</w:t>
      </w:r>
      <w:r w:rsidR="00632425" w:rsidRPr="00890B3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4811EC">
        <w:rPr>
          <w:rFonts w:cstheme="minorHAnsi"/>
          <w:b/>
          <w:color w:val="000000" w:themeColor="text1"/>
          <w:sz w:val="36"/>
          <w:szCs w:val="36"/>
        </w:rPr>
        <w:t>5</w:t>
      </w:r>
    </w:p>
    <w:p w14:paraId="6CF25680" w14:textId="33ACA621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890B32">
        <w:rPr>
          <w:rFonts w:cstheme="minorHAnsi"/>
          <w:color w:val="000000" w:themeColor="text1"/>
          <w:sz w:val="24"/>
          <w:szCs w:val="24"/>
        </w:rPr>
        <w:t>March</w:t>
      </w:r>
      <w:r w:rsidR="00D01CD1">
        <w:rPr>
          <w:rFonts w:cstheme="minorHAnsi"/>
          <w:color w:val="000000" w:themeColor="text1"/>
          <w:sz w:val="24"/>
          <w:szCs w:val="24"/>
        </w:rPr>
        <w:t xml:space="preserve"> </w:t>
      </w:r>
      <w:r w:rsidR="004811EC">
        <w:rPr>
          <w:rFonts w:cstheme="minorHAnsi"/>
          <w:color w:val="000000" w:themeColor="text1"/>
          <w:sz w:val="24"/>
          <w:szCs w:val="24"/>
        </w:rPr>
        <w:t>22</w:t>
      </w:r>
      <w:r w:rsidR="00585053">
        <w:rPr>
          <w:rFonts w:cstheme="minorHAnsi"/>
          <w:color w:val="000000" w:themeColor="text1"/>
          <w:sz w:val="24"/>
          <w:szCs w:val="24"/>
        </w:rPr>
        <w:t>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4BB731DB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1D4F62B8" w14:textId="77777777" w:rsidR="004811EC" w:rsidRDefault="004811EC" w:rsidP="004811EC">
      <w:pPr>
        <w:tabs>
          <w:tab w:val="right" w:pos="6300"/>
        </w:tabs>
        <w:spacing w:after="0"/>
        <w:jc w:val="center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Welcome to First Lutheran Church this morning!</w:t>
      </w:r>
    </w:p>
    <w:p w14:paraId="3C76B3C4" w14:textId="77777777" w:rsidR="004811EC" w:rsidRDefault="004811EC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</w:p>
    <w:p w14:paraId="1F0C3939" w14:textId="30DB340E" w:rsidR="00EF4040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6468CC5C" w14:textId="77777777" w:rsidR="004811EC" w:rsidRPr="00BE3626" w:rsidRDefault="004811EC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</w:p>
    <w:p w14:paraId="32FBF428" w14:textId="51B5D979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B51E09">
        <w:rPr>
          <w:rFonts w:cstheme="minorHAnsi"/>
          <w:i/>
          <w:iCs/>
          <w:color w:val="000000" w:themeColor="text1"/>
          <w:sz w:val="24"/>
          <w:szCs w:val="24"/>
        </w:rPr>
        <w:t xml:space="preserve">Come </w:t>
      </w:r>
      <w:proofErr w:type="gramStart"/>
      <w:r w:rsidR="00B51E09">
        <w:rPr>
          <w:rFonts w:cstheme="minorHAnsi"/>
          <w:i/>
          <w:iCs/>
          <w:color w:val="000000" w:themeColor="text1"/>
          <w:sz w:val="24"/>
          <w:szCs w:val="24"/>
        </w:rPr>
        <w:t>As</w:t>
      </w:r>
      <w:proofErr w:type="gramEnd"/>
      <w:r w:rsidR="00B51E09">
        <w:rPr>
          <w:rFonts w:cstheme="minorHAnsi"/>
          <w:i/>
          <w:iCs/>
          <w:color w:val="000000" w:themeColor="text1"/>
          <w:sz w:val="24"/>
          <w:szCs w:val="24"/>
        </w:rPr>
        <w:t xml:space="preserve"> You Are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3BF1E65" w14:textId="77777777" w:rsidR="004811EC" w:rsidRDefault="004811EC" w:rsidP="004811EC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Breathing Prayer</w:t>
      </w:r>
    </w:p>
    <w:p w14:paraId="7E9B4FBC" w14:textId="15320215" w:rsidR="00885255" w:rsidRDefault="00885255" w:rsidP="00632425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85255">
        <w:rPr>
          <w:rFonts w:cstheme="minorHAnsi"/>
          <w:b/>
          <w:color w:val="000000" w:themeColor="text1"/>
          <w:sz w:val="24"/>
          <w:szCs w:val="24"/>
        </w:rPr>
        <w:t>Call to Worship</w:t>
      </w:r>
    </w:p>
    <w:p w14:paraId="3A86AC82" w14:textId="6DCAAE43" w:rsidR="00885255" w:rsidRDefault="00885255" w:rsidP="00632425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85255">
        <w:rPr>
          <w:rFonts w:cstheme="minorHAnsi"/>
          <w:b/>
          <w:color w:val="000000" w:themeColor="text1"/>
          <w:sz w:val="24"/>
          <w:szCs w:val="24"/>
        </w:rPr>
        <w:t>P</w:t>
      </w:r>
      <w:r>
        <w:rPr>
          <w:rFonts w:cstheme="minorHAnsi"/>
          <w:b/>
          <w:color w:val="000000" w:themeColor="text1"/>
          <w:sz w:val="24"/>
          <w:szCs w:val="24"/>
        </w:rPr>
        <w:t>rayer</w:t>
      </w:r>
      <w:r w:rsidRPr="0088525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of</w:t>
      </w:r>
      <w:r w:rsidRPr="00885255">
        <w:rPr>
          <w:rFonts w:cstheme="minorHAnsi"/>
          <w:b/>
          <w:color w:val="000000" w:themeColor="text1"/>
          <w:sz w:val="24"/>
          <w:szCs w:val="24"/>
        </w:rPr>
        <w:t xml:space="preserve"> C</w:t>
      </w:r>
      <w:r>
        <w:rPr>
          <w:rFonts w:cstheme="minorHAnsi"/>
          <w:b/>
          <w:color w:val="000000" w:themeColor="text1"/>
          <w:sz w:val="24"/>
          <w:szCs w:val="24"/>
        </w:rPr>
        <w:t>onfession</w:t>
      </w:r>
    </w:p>
    <w:p w14:paraId="571CB1FF" w14:textId="30384CEF" w:rsidR="00632425" w:rsidRPr="00632425" w:rsidRDefault="00EF4040" w:rsidP="00632425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="004C60C1">
        <w:rPr>
          <w:rFonts w:cstheme="minorHAnsi"/>
          <w:b/>
          <w:color w:val="000000" w:themeColor="text1"/>
          <w:sz w:val="24"/>
          <w:szCs w:val="24"/>
        </w:rPr>
        <w:tab/>
      </w:r>
      <w:r w:rsidR="00B51E09">
        <w:rPr>
          <w:rFonts w:cstheme="minorHAnsi"/>
          <w:i/>
          <w:iCs/>
          <w:color w:val="000000" w:themeColor="text1"/>
          <w:sz w:val="24"/>
          <w:szCs w:val="24"/>
        </w:rPr>
        <w:t>What a Friend We Have in Jesus</w:t>
      </w:r>
    </w:p>
    <w:p w14:paraId="79ABF59D" w14:textId="61329551" w:rsidR="00632425" w:rsidRDefault="00632425" w:rsidP="00632425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B51E09">
        <w:rPr>
          <w:rFonts w:cstheme="minorHAnsi"/>
          <w:i/>
          <w:sz w:val="24"/>
          <w:szCs w:val="24"/>
        </w:rPr>
        <w:t>Today Is the Day</w:t>
      </w:r>
    </w:p>
    <w:p w14:paraId="249E6EF0" w14:textId="3E46DA9F" w:rsidR="00CC0F71" w:rsidRDefault="00CC0F71" w:rsidP="00632425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Prayer </w:t>
      </w:r>
    </w:p>
    <w:p w14:paraId="7D56014C" w14:textId="2374C602" w:rsidR="00EF4040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1DCF35F" w14:textId="77777777" w:rsidR="004811EC" w:rsidRPr="00BE3626" w:rsidRDefault="004811EC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EEAF53F" w14:textId="600D2C9E" w:rsidR="001C462F" w:rsidRPr="00BE3626" w:rsidRDefault="001C462F" w:rsidP="00585053">
      <w:pPr>
        <w:tabs>
          <w:tab w:val="center" w:pos="279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D01CD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/>
          <w:color w:val="000000" w:themeColor="text1"/>
          <w:sz w:val="24"/>
          <w:szCs w:val="24"/>
        </w:rPr>
        <w:tab/>
      </w:r>
      <w:r w:rsidR="00B51E09">
        <w:rPr>
          <w:rFonts w:cstheme="minorHAnsi"/>
          <w:bCs/>
          <w:i/>
          <w:iCs/>
          <w:color w:val="000000" w:themeColor="text1"/>
          <w:sz w:val="24"/>
          <w:szCs w:val="24"/>
        </w:rPr>
        <w:t>Raising of Lazarus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br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885255">
        <w:rPr>
          <w:rFonts w:cstheme="minorHAnsi"/>
          <w:bCs/>
          <w:i/>
          <w:iCs/>
          <w:color w:val="000000" w:themeColor="text1"/>
          <w:sz w:val="24"/>
          <w:szCs w:val="24"/>
        </w:rPr>
        <w:t>Go!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7503F51" w14:textId="4FB233BB" w:rsidR="00585053" w:rsidRDefault="00585053" w:rsidP="00271726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9341A6">
        <w:rPr>
          <w:rFonts w:cstheme="minorHAnsi"/>
          <w:b/>
          <w:color w:val="000000" w:themeColor="text1"/>
          <w:sz w:val="24"/>
          <w:szCs w:val="24"/>
        </w:rPr>
        <w:t>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B51E09">
        <w:rPr>
          <w:rFonts w:cstheme="minorHAnsi"/>
          <w:bCs/>
          <w:i/>
          <w:iCs/>
          <w:color w:val="000000" w:themeColor="text1"/>
          <w:sz w:val="24"/>
          <w:szCs w:val="24"/>
        </w:rPr>
        <w:t>John 11: 1-45</w:t>
      </w:r>
    </w:p>
    <w:p w14:paraId="795C92F4" w14:textId="7C8AB05D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4660A0AB" w14:textId="310AD88A" w:rsidR="0039260A" w:rsidRPr="0039260A" w:rsidRDefault="001C462F" w:rsidP="0039260A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B51E09">
        <w:rPr>
          <w:rFonts w:eastAsia="Times New Roman" w:cstheme="minorHAnsi"/>
          <w:i/>
          <w:iCs/>
          <w:sz w:val="24"/>
          <w:szCs w:val="24"/>
        </w:rPr>
        <w:t>Our God Saves</w:t>
      </w:r>
    </w:p>
    <w:p w14:paraId="686E71F9" w14:textId="247169A4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2DEE8229" w14:textId="77777777" w:rsidR="004811EC" w:rsidRDefault="004811EC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70174CDF" w14:textId="0C9E0253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ED0B09" w14:textId="4D31DAF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68E92A3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proofErr w:type="gramStart"/>
      <w:r w:rsidR="00885255" w:rsidRPr="00885255">
        <w:rPr>
          <w:rFonts w:cstheme="minorHAnsi"/>
          <w:bCs/>
          <w:i/>
          <w:sz w:val="24"/>
          <w:szCs w:val="24"/>
        </w:rPr>
        <w:t>A</w:t>
      </w:r>
      <w:proofErr w:type="gramEnd"/>
      <w:r w:rsidR="00885255" w:rsidRPr="00885255">
        <w:rPr>
          <w:rFonts w:cstheme="minorHAnsi"/>
          <w:bCs/>
          <w:i/>
          <w:sz w:val="24"/>
          <w:szCs w:val="24"/>
        </w:rPr>
        <w:t xml:space="preserve"> </w:t>
      </w:r>
      <w:r w:rsidR="00B51E09">
        <w:rPr>
          <w:rFonts w:cstheme="minorHAnsi"/>
          <w:bCs/>
          <w:i/>
          <w:sz w:val="24"/>
          <w:szCs w:val="24"/>
        </w:rPr>
        <w:t>New Creed</w:t>
      </w:r>
      <w:r w:rsidR="00885255">
        <w:rPr>
          <w:rFonts w:cstheme="minorHAnsi"/>
          <w:bCs/>
          <w:i/>
          <w:sz w:val="24"/>
          <w:szCs w:val="24"/>
        </w:rPr>
        <w:t xml:space="preserve"> </w:t>
      </w:r>
    </w:p>
    <w:p w14:paraId="0358AA3A" w14:textId="066192AB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85255">
        <w:rPr>
          <w:rFonts w:eastAsia="Times New Roman" w:cstheme="minorHAnsi"/>
          <w:bCs/>
          <w:i/>
          <w:iCs/>
          <w:sz w:val="24"/>
          <w:szCs w:val="24"/>
        </w:rPr>
        <w:t>O Holy</w:t>
      </w:r>
    </w:p>
    <w:p w14:paraId="7B8725CB" w14:textId="11C81E90" w:rsidR="001C462F" w:rsidRPr="00C7214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B51E09">
        <w:rPr>
          <w:rFonts w:cstheme="minorHAnsi"/>
          <w:i/>
          <w:iCs/>
          <w:color w:val="000000" w:themeColor="text1"/>
          <w:sz w:val="24"/>
          <w:szCs w:val="24"/>
        </w:rPr>
        <w:t>Beautiful Things</w:t>
      </w:r>
    </w:p>
    <w:p w14:paraId="64F2D78C" w14:textId="3204209C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6363BF9C" w14:textId="77777777" w:rsidR="004811EC" w:rsidRPr="004003B8" w:rsidRDefault="004811EC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744AD9E" w14:textId="19A2410D" w:rsidR="004C60C1" w:rsidRDefault="001C462F" w:rsidP="004C60C1">
      <w:pPr>
        <w:tabs>
          <w:tab w:val="right" w:pos="6300"/>
        </w:tabs>
        <w:spacing w:after="0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B51E09">
        <w:rPr>
          <w:rFonts w:cstheme="minorHAnsi"/>
          <w:bCs/>
          <w:i/>
          <w:iCs/>
          <w:sz w:val="24"/>
          <w:szCs w:val="24"/>
        </w:rPr>
        <w:t>Trading My Sorrows</w:t>
      </w:r>
    </w:p>
    <w:p w14:paraId="17F89872" w14:textId="04BAB3B2" w:rsidR="004C60C1" w:rsidRDefault="001C462F" w:rsidP="004811EC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  <w:r w:rsidR="004C60C1"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44BB6CEB" w14:textId="2C7D0C08" w:rsidR="007C1844" w:rsidRPr="008C3823" w:rsidRDefault="00A34FBF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7BF87EB1">
                <wp:simplePos x="0" y="0"/>
                <wp:positionH relativeFrom="margin">
                  <wp:posOffset>-133350</wp:posOffset>
                </wp:positionH>
                <wp:positionV relativeFrom="paragraph">
                  <wp:posOffset>5469255</wp:posOffset>
                </wp:positionV>
                <wp:extent cx="4495800" cy="2221230"/>
                <wp:effectExtent l="0" t="0" r="19050" b="76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221230"/>
                          <a:chOff x="-158203" y="-122066"/>
                          <a:chExt cx="4450695" cy="2222430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122066"/>
                            <a:ext cx="445069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77777777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36" name="Picture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178F0FC3" w14:textId="0025ADB9" w:rsidR="008C3823" w:rsidRDefault="004811EC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Eileen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&amp;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Mark</w:t>
                              </w:r>
                            </w:p>
                            <w:p w14:paraId="665C61C9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3747C9AA">
                                    <wp:extent cx="361950" cy="452438"/>
                                    <wp:effectExtent l="0" t="0" r="0" b="5080"/>
                                    <wp:docPr id="37" name="Picture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53472377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Stan &amp; Leona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AA65D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Celebrating Leona’s birthday!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41" name="Picture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DF02E3" w14:textId="77777777" w:rsidR="008C3823" w:rsidRPr="009341A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5D7E9C33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Arial Unicode MS" w:hAnsi="Segoe UI" w:cs="Segoe UI"/>
                                  <w:bCs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  <w:r w:rsidRPr="00AA65D4">
                                <w:rPr>
                                  <w:rFonts w:ascii="Segoe UI" w:eastAsia="Batang" w:hAnsi="Segoe UI" w:cs="Segoe UI"/>
                                  <w:bCs/>
                                  <w:i/>
                                  <w:iCs/>
                                  <w:color w:val="002060"/>
                                  <w:lang w:val="en-CA"/>
                                </w:rPr>
                                <w:t>No Sponsor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4F0D1681" w14:textId="77777777" w:rsidR="008C3823" w:rsidRPr="00336AA2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Evalyne</w:t>
                              </w:r>
                              <w:proofErr w:type="spellEnd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&amp; Oscar Kalinga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7D2D81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</w:t>
                              </w:r>
                            </w:p>
                            <w:p w14:paraId="44252E5A" w14:textId="77777777" w:rsidR="008C3823" w:rsidRDefault="008C3823" w:rsidP="008C3823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61700437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0" style="position:absolute;margin-left:-10.5pt;margin-top:430.65pt;width:354pt;height:174.9pt;z-index:251730944;mso-position-horizontal-relative:margin;mso-width-relative:margin;mso-height-relative:margin" coordorigin="-1582,-1220" coordsize="44506,2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D3qwQAANcUAAAOAAAAZHJzL2Uyb0RvYy54bWzsWFtP3DgYfV9p/4OVd5jcLyNCRaGgldgW&#10;CVZ99jhXNbG9tocM/fX72blMGIZForSAdnkYHNv5Yh+f830nOfqwaRt0mwtZM5pazqFtoZwSltW0&#10;TK2/bs4PYgtJhWmGG0bz1LrLpfXh+Pffjjq+zF1WsSbLBYIgVC47nlqVUny5WEhS5S2Wh4znFAYL&#10;Jlqs4FKUi0zgDqK3zcK17XDRMZFxwUguJfSe9YPWsYlfFDlRX4pC5go1qQVrU+ZXmN+V/l0cH+Fl&#10;KTCvajIsAz9jFS2uKTx0CnWGFUZrUT8I1dZEMMkKdUhYu2BFUZPc7AF249g7u7kQbM3NXsplV/IJ&#10;JoB2B6dnhyWfb68EqrPUSixEcQtHZJ6KEg1Nx8slzLgQ/JpfiaGj7K/0bjeFaPV/2AfaGFDvJlDz&#10;jUIEOn0/CWIbsCcw5rqu43oD7KSCs9H3HThB7NqehWDGgeO6dhj2B0OqT1OUwA6TYIri+n2UxbiI&#10;hV7rtLSOA53kFjH5Y4hdV5jn5iCkxmNAzHFHyG70Zj+yDYIug5KZpjFDagP9oIyxX0LnHugehWAL&#10;4xyAMImjQIec9o+XXEh1kbMW6UZqCeC+oSS+vZSqnzpO0QuQrKmz87ppzIXWW37aCHSLQSmNMuuF&#10;4PdmNRR1qRV6gW0C3xvToaf7Vw0m34blzWZBvIbCmvXp9DjoltqsNoaBE3Yrlt0BdIL1cpWcnNcQ&#10;/hJLdYUF6BPYBDlHfYGfomGwJja0LFQx8X1fv54PJIBRC3Wg99SSf6+xyC3U/EGBHonj+zpBmAs/&#10;iFy4EPOR1XyErttTBkA5kN04MU09XzVjsxCs/Qqp6UQ/FYYwJfDs1FJj81T1WQhSG8lPTswkSAkc&#10;q0t6zYkOrQ9Gw3qz+YoFH45VASE+s5GQeLlzuv1cfSdlJ2vFitocvca5R3WAH8Sh5f0LVOL6D1Ti&#10;Ov6QXvboxNCRXzLyTSLKTitMy/xECNZVOc7goHpm6qWDErXE+n1oPqFV9yfLIIVh2LmBbydBeU7s&#10;xXFoEo3jR7EzZKJRZI5jx6EN4zpXOQGkotCQ8qVUJsrVpJFz8/dQJFojWmZu4EPWNGjcU+o8hm1D&#10;rjR72JWq5s0ZllWvZ6NB/Si8bGsFBbep29SCrAx/fbcG9xPNzBSF66ZvPyFYT9+7pdYk2JfV2qPS&#10;WXNRlxXoq5fKmyE8VKm+kk5lwXUgZQ5YDazdFoafSXjXsQMfOKwrKxA+Svz+uCfC21Hsa4VOhI9i&#10;PeP1CI9IyzNIzrR8gvunfpA4e8vUL+G+AfIZ3He06qY6Expn1NeZYeRenXl33Ifcuct94+Vm+XrL&#10;/EERj1oix4vigbuxZ/uxKRp4OZLX9/zAs0dP+CYsEWXaUfUC+jerY7zbHvb8b3XetdWBl91d9r+W&#10;1Un8OPTAng6JP37gdIIwCqNZ4k/enNO5/06CCcmpck1VaNYtGL3e20TBYGK0BRpvMRXMuJ7xDecl&#10;fc+U0XZeVP7bvkez7QH7X8n3zF+nje8xCXdbOsDoh3Eyp38UvRPfY9sf7R7VV/H8BqY9lesp7r+a&#10;7zEfhuDrmUkJw5c+/Xlufg3t+ffI438AAAD//wMAUEsDBBQABgAIAAAAIQCSFJeo4QAAAAwBAAAP&#10;AAAAZHJzL2Rvd25yZXYueG1sTI/BSsNAEIbvgu+wjOCt3WyKMcRsSinqqQi2gnjbJtMkNDsbstsk&#10;fXvHkz3OzMc/35+vZ9uJEQffOtKglhEIpNJVLdUavg5vixSED4Yq0zlCDVf0sC7u73KTVW6iTxz3&#10;oRYcQj4zGpoQ+kxKXzZojV+6HolvJzdYE3gcalkNZuJw28k4ihJpTUv8oTE9bhssz/uL1fA+mWmz&#10;Uq/j7nzaXn8OTx/fO4VaPz7MmxcQAefwD8OfPqtDwU5Hd6HKi07DIlbcJWhIE7UCwUSSPvPmyGis&#10;lAJZ5PK2RPELAAD//wMAUEsBAi0AFAAGAAgAAAAhALaDOJL+AAAA4QEAABMAAAAAAAAAAAAAAAAA&#10;AAAAAFtDb250ZW50X1R5cGVzXS54bWxQSwECLQAUAAYACAAAACEAOP0h/9YAAACUAQAACwAAAAAA&#10;AAAAAAAAAAAvAQAAX3JlbHMvLnJlbHNQSwECLQAUAAYACAAAACEAR/kQ96sEAADXFAAADgAAAAAA&#10;AAAAAAAAAAAuAgAAZHJzL2Uyb0RvYy54bWxQSwECLQAUAAYACAAAACEAkhSXqOEAAAAMAQAADwAA&#10;AAAAAAAAAAAAAAAFBwAAZHJzL2Rvd25yZXYueG1sUEsFBgAAAAAEAAQA8wAAABMIAAAAAA==&#10;">
                <v:shape id="Text Box 12" o:spid="_x0000_s1031" type="#_x0000_t202" style="position:absolute;left:-1582;top:-1220;width:4450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77777777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>
                          <w:rPr>
                            <w:b/>
                            <w:bCs/>
                          </w:rPr>
                          <w:t>March</w:t>
                        </w:r>
                      </w:p>
                    </w:txbxContent>
                  </v:textbox>
                </v:shape>
                <v:shape id="Text Box 2149" o:spid="_x0000_s1032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36" name="Picture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178F0FC3" w14:textId="0025ADB9" w:rsidR="008C3823" w:rsidRDefault="004811EC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Eileen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&amp;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Mark</w:t>
                        </w:r>
                      </w:p>
                      <w:p w14:paraId="665C61C9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3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3747C9AA">
                              <wp:extent cx="361950" cy="452438"/>
                              <wp:effectExtent l="0" t="0" r="0" b="5080"/>
                              <wp:docPr id="37" name="Pictur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53472377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Stan &amp; Leona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AA65D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Celebrating Leona’s birthday!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4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5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41" name="Pictur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DF02E3" w14:textId="77777777" w:rsidR="008C3823" w:rsidRPr="009341A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5D7E9C33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Segoe UI" w:eastAsia="Arial Unicode MS" w:hAnsi="Segoe UI" w:cs="Segoe UI"/>
                            <w:bCs/>
                            <w:i/>
                            <w:iCs/>
                            <w:sz w:val="6"/>
                            <w:szCs w:val="6"/>
                          </w:rPr>
                        </w:pPr>
                        <w:r w:rsidRPr="00AA65D4">
                          <w:rPr>
                            <w:rFonts w:ascii="Segoe UI" w:eastAsia="Batang" w:hAnsi="Segoe UI" w:cs="Segoe UI"/>
                            <w:bCs/>
                            <w:i/>
                            <w:iCs/>
                            <w:color w:val="002060"/>
                            <w:lang w:val="en-CA"/>
                          </w:rPr>
                          <w:t>No Sponsor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4F0D1681" w14:textId="77777777" w:rsidR="008C3823" w:rsidRPr="00336AA2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proofErr w:type="spellStart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Evalyne</w:t>
                        </w:r>
                        <w:proofErr w:type="spellEnd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&amp; Oscar Kalinga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7D2D81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</w:t>
                        </w:r>
                      </w:p>
                      <w:p w14:paraId="44252E5A" w14:textId="77777777" w:rsidR="008C3823" w:rsidRDefault="008C3823" w:rsidP="008C3823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61700437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8D719E" wp14:editId="0CEA8844">
                <wp:simplePos x="0" y="0"/>
                <wp:positionH relativeFrom="column">
                  <wp:posOffset>-133350</wp:posOffset>
                </wp:positionH>
                <wp:positionV relativeFrom="paragraph">
                  <wp:posOffset>3869055</wp:posOffset>
                </wp:positionV>
                <wp:extent cx="4495800" cy="1496695"/>
                <wp:effectExtent l="19050" t="19050" r="1905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3ABDB03" w:rsidR="008C3823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721C0FE5" w14:textId="77777777" w:rsidR="008C3823" w:rsidRPr="00504218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399AAE24" w14:textId="14E4AAD4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SUN Mar. 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>22</w:t>
                            </w:r>
                            <w:proofErr w:type="gramStart"/>
                            <w:r w:rsidR="00BB5561" w:rsidRPr="00BB5561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nd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11am – Sunday Service</w:t>
                            </w:r>
                          </w:p>
                          <w:p w14:paraId="7E177A4F" w14:textId="4C9D3FAF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TUES Mar. 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>24</w:t>
                            </w:r>
                            <w:proofErr w:type="gramStart"/>
                            <w:r w:rsidRPr="00BB5561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10am – Digging Into the Word</w:t>
                            </w:r>
                          </w:p>
                          <w:p w14:paraId="65BC23BB" w14:textId="408276D7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WED Mar. 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>25</w:t>
                            </w:r>
                            <w:r w:rsidRPr="00BB5561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BB5561" w:rsidRPr="00BB556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lang w:val="en-CA"/>
                              </w:rPr>
                              <w:t>NO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BB5561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>Confirmation</w:t>
                            </w:r>
                            <w:r w:rsidRPr="00BB5561">
                              <w:rPr>
                                <w:rFonts w:cstheme="minorHAnsi"/>
                                <w:color w:val="FF0000"/>
                                <w:lang w:val="en-CA"/>
                              </w:rPr>
                              <w:t xml:space="preserve"> 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>this week</w:t>
                            </w:r>
                            <w:r w:rsidR="00E70DB3">
                              <w:rPr>
                                <w:rFonts w:cstheme="minorHAnsi"/>
                                <w:lang w:val="en-CA"/>
                              </w:rPr>
                              <w:t xml:space="preserve"> -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Happy Spring Break!</w:t>
                            </w:r>
                          </w:p>
                          <w:p w14:paraId="7DB3A0A9" w14:textId="349206AB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WED Mar. 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>25</w:t>
                            </w:r>
                            <w:proofErr w:type="gramStart"/>
                            <w:r w:rsidRPr="00BB5561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7pm – </w:t>
                            </w:r>
                            <w:r w:rsidR="00BB5561" w:rsidRPr="00BB556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FINAL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Holden Evening Prayer Service</w:t>
                            </w:r>
                          </w:p>
                          <w:p w14:paraId="6F276A87" w14:textId="083AF510" w:rsidR="008C3823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THURS Mar. 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>26</w:t>
                            </w:r>
                            <w:proofErr w:type="gramStart"/>
                            <w:r w:rsidRPr="00BB5561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BB5561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12pm – </w:t>
                            </w:r>
                            <w:r w:rsidR="00BB5561" w:rsidRPr="00BB556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FINAL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Lenten </w:t>
                            </w:r>
                            <w:r w:rsidRPr="003E45A3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Online Zoom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Service</w:t>
                            </w:r>
                          </w:p>
                          <w:p w14:paraId="58D80CE0" w14:textId="2A4463E0" w:rsidR="00BB5561" w:rsidRPr="00486EF7" w:rsidRDefault="00BB5561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Mar. 29</w:t>
                            </w:r>
                            <w:r w:rsidRPr="00BB5561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@11am – Palm</w:t>
                            </w:r>
                            <w:r w:rsidR="00E70DB3">
                              <w:rPr>
                                <w:rFonts w:cstheme="minorHAnsi"/>
                                <w:lang w:val="en-CA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Passion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_x0000_s1037" type="#_x0000_t202" style="position:absolute;margin-left:-10.5pt;margin-top:304.65pt;width:354pt;height:117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EmLQIAAEwEAAAOAAAAZHJzL2Uyb0RvYy54bWysVMFu2zAMvQ/YPwi6L06CJE2MOEWXLsOA&#10;rhvQ7gNoWY6FyaImKbG7rx8lp2na3Yb5IJAi9Ug+kl5f961mR+m8QlPwyWjMmTQCK2X2Bf/xuPuw&#10;5MwHMBVoNLLgT9Lz6837d+vO5nKKDepKOkYgxuedLXgTgs2zzItGtuBHaKUhY42uhUCq22eVg47Q&#10;W51Nx+NF1qGrrEMhvafb28HINwm/rqUI3+ray8B0wSm3kE6XzjKe2WYN+d6BbZQ4pQH/kEULylDQ&#10;M9QtBGAHp/6CapVw6LEOI4FthnWthEw1UDWT8ZtqHhqwMtVC5Hh7psn/P1hxf/zumKoKPuXMQEst&#10;epR9YB+xZ9PITmd9Tk4PltxCT9fU5VSpt3cofnpmcNuA2csb57BrJFSU3SS+zC6eDjg+gpTdV6wo&#10;DBwCJqC+dm2kjshghE5dejp3JqYi6HI2W82XYzIJsk1mq8ViNU8xIH9+bp0PnyW2LAoFd9T6BA/H&#10;Ox9iOpA/u8RoHrWqdkrrpLh9udWOHYHGZJe+E/orN21YR0Qt51fzgYJXGHFk5Rkl9AMJbyK1KtC8&#10;a9UWnOqhL8aBPPL2yVRJDqD0IFPK2pyIjNwNLIa+7FPHlvFtJLnE6omYdTiMN60jCQ2635x1NNoF&#10;978O4CRn+ouh7qwms1nchaTM5ldTUtylpby0gBEEVfDA2SBuQ9qfmLbBG+pirRK/L5mcUqaRTbSf&#10;1ivuxKWevF5+Aps/AAAA//8DAFBLAwQUAAYACAAAACEAi6vy7+AAAAALAQAADwAAAGRycy9kb3du&#10;cmV2LnhtbEyPT0vDQBDF74LfYRnBW7vbqjHGbEoRBLFQsJbicZsdk+D+Y3ebxm/veNLjm/d483v1&#10;arKGjRjT4J2ExVwAQ9d6PbhOwv79eVYCS1k5rYx3KOEbE6yay4taVdqf3RuOu9wxKnGpUhL6nEPF&#10;eWp7tCrNfUBH3qePVmWSseM6qjOVW8OXQhTcqsHRh14FfOqx/dqdrIR2Y+1mOODWjK9r3sUyqJeP&#10;IOX11bR+BJZxyn9h+MUndGiI6ehPTidmJMyWC9qSJRTi4QYYJYryni5HCeXtnQDe1Pz/huYHAAD/&#10;/wMAUEsBAi0AFAAGAAgAAAAhALaDOJL+AAAA4QEAABMAAAAAAAAAAAAAAAAAAAAAAFtDb250ZW50&#10;X1R5cGVzXS54bWxQSwECLQAUAAYACAAAACEAOP0h/9YAAACUAQAACwAAAAAAAAAAAAAAAAAvAQAA&#10;X3JlbHMvLnJlbHNQSwECLQAUAAYACAAAACEAo9GxJi0CAABMBAAADgAAAAAAAAAAAAAAAAAuAgAA&#10;ZHJzL2Uyb0RvYy54bWxQSwECLQAUAAYACAAAACEAi6vy7+AAAAALAQAADwAAAAAAAAAAAAAAAACH&#10;BAAAZHJzL2Rvd25yZXYueG1sUEsFBgAAAAAEAAQA8wAAAJQFAAAAAA==&#10;" strokecolor="black [3213]" strokeweight="2.25pt">
                <v:textbox>
                  <w:txbxContent>
                    <w:p w14:paraId="009BBFDC" w14:textId="03ABDB03" w:rsidR="008C3823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721C0FE5" w14:textId="77777777" w:rsidR="008C3823" w:rsidRPr="00504218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399AAE24" w14:textId="14E4AAD4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SUN Mar. 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>22</w:t>
                      </w:r>
                      <w:proofErr w:type="gramStart"/>
                      <w:r w:rsidR="00BB5561" w:rsidRPr="00BB5561">
                        <w:rPr>
                          <w:rFonts w:cstheme="minorHAnsi"/>
                          <w:vertAlign w:val="superscript"/>
                          <w:lang w:val="en-CA"/>
                        </w:rPr>
                        <w:t>nd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@</w:t>
                      </w:r>
                      <w:proofErr w:type="gramEnd"/>
                      <w:r w:rsidRPr="00486EF7">
                        <w:rPr>
                          <w:rFonts w:cstheme="minorHAnsi"/>
                          <w:lang w:val="en-CA"/>
                        </w:rPr>
                        <w:t>11am – Sunday Service</w:t>
                      </w:r>
                    </w:p>
                    <w:p w14:paraId="7E177A4F" w14:textId="4C9D3FAF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TUES Mar. 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>24</w:t>
                      </w:r>
                      <w:proofErr w:type="gramStart"/>
                      <w:r w:rsidRPr="00BB5561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@</w:t>
                      </w:r>
                      <w:proofErr w:type="gramEnd"/>
                      <w:r w:rsidRPr="00486EF7">
                        <w:rPr>
                          <w:rFonts w:cstheme="minorHAnsi"/>
                          <w:lang w:val="en-CA"/>
                        </w:rPr>
                        <w:t xml:space="preserve"> 10am – Digging Into the Word</w:t>
                      </w:r>
                    </w:p>
                    <w:p w14:paraId="65BC23BB" w14:textId="408276D7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WED Mar. 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>25</w:t>
                      </w:r>
                      <w:r w:rsidRPr="00BB5561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>–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BB5561" w:rsidRPr="00BB5561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lang w:val="en-CA"/>
                        </w:rPr>
                        <w:t>NO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BB5561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>Confirmation</w:t>
                      </w:r>
                      <w:r w:rsidRPr="00BB5561">
                        <w:rPr>
                          <w:rFonts w:cstheme="minorHAnsi"/>
                          <w:color w:val="FF0000"/>
                          <w:lang w:val="en-CA"/>
                        </w:rPr>
                        <w:t xml:space="preserve"> 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>this week</w:t>
                      </w:r>
                      <w:r w:rsidR="00E70DB3">
                        <w:rPr>
                          <w:rFonts w:cstheme="minorHAnsi"/>
                          <w:lang w:val="en-CA"/>
                        </w:rPr>
                        <w:t xml:space="preserve"> -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Happy Spring Break!</w:t>
                      </w:r>
                    </w:p>
                    <w:p w14:paraId="7DB3A0A9" w14:textId="349206AB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WED Mar. 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>25</w:t>
                      </w:r>
                      <w:proofErr w:type="gramStart"/>
                      <w:r w:rsidRPr="00BB5561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@</w:t>
                      </w:r>
                      <w:proofErr w:type="gramEnd"/>
                      <w:r w:rsidRPr="00486EF7">
                        <w:rPr>
                          <w:rFonts w:cstheme="minorHAnsi"/>
                          <w:lang w:val="en-CA"/>
                        </w:rPr>
                        <w:t xml:space="preserve"> 7pm – </w:t>
                      </w:r>
                      <w:r w:rsidR="00BB5561" w:rsidRPr="00BB5561">
                        <w:rPr>
                          <w:rFonts w:cstheme="minorHAnsi"/>
                          <w:b/>
                          <w:bCs/>
                          <w:lang w:val="en-CA"/>
                        </w:rPr>
                        <w:t>FINAL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>Holden Evening Prayer Service</w:t>
                      </w:r>
                    </w:p>
                    <w:p w14:paraId="6F276A87" w14:textId="083AF510" w:rsidR="008C3823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THURS Mar. 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>26</w:t>
                      </w:r>
                      <w:proofErr w:type="gramStart"/>
                      <w:r w:rsidRPr="00BB5561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 w:rsidR="00BB5561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@</w:t>
                      </w:r>
                      <w:proofErr w:type="gramEnd"/>
                      <w:r w:rsidRPr="00486EF7">
                        <w:rPr>
                          <w:rFonts w:cstheme="minorHAnsi"/>
                          <w:lang w:val="en-CA"/>
                        </w:rPr>
                        <w:t xml:space="preserve"> 12pm – </w:t>
                      </w:r>
                      <w:r w:rsidR="00BB5561" w:rsidRPr="00BB5561">
                        <w:rPr>
                          <w:rFonts w:cstheme="minorHAnsi"/>
                          <w:b/>
                          <w:bCs/>
                          <w:lang w:val="en-CA"/>
                        </w:rPr>
                        <w:t>FINAL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Lenten </w:t>
                      </w:r>
                      <w:r w:rsidRPr="003E45A3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Online Zoom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Service</w:t>
                      </w:r>
                    </w:p>
                    <w:p w14:paraId="58D80CE0" w14:textId="2A4463E0" w:rsidR="00BB5561" w:rsidRPr="00486EF7" w:rsidRDefault="00BB5561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Mar. 29</w:t>
                      </w:r>
                      <w:r w:rsidRPr="00BB5561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@11am – Palm</w:t>
                      </w:r>
                      <w:r w:rsidR="00E70DB3">
                        <w:rPr>
                          <w:rFonts w:cstheme="minorHAnsi"/>
                          <w:lang w:val="en-CA"/>
                        </w:rPr>
                        <w:t>/</w:t>
                      </w:r>
                      <w:r>
                        <w:rPr>
                          <w:rFonts w:cstheme="minorHAnsi"/>
                          <w:lang w:val="en-CA"/>
                        </w:rPr>
                        <w:t>Passion Sunday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5C65B16C">
                <wp:simplePos x="0" y="0"/>
                <wp:positionH relativeFrom="column">
                  <wp:posOffset>-114301</wp:posOffset>
                </wp:positionH>
                <wp:positionV relativeFrom="paragraph">
                  <wp:posOffset>2306955</wp:posOffset>
                </wp:positionV>
                <wp:extent cx="4524375" cy="1464945"/>
                <wp:effectExtent l="0" t="0" r="28575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77777777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Cs w:val="24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Cs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422E6578" w14:textId="61114AB2" w:rsidR="00A34FBF" w:rsidRPr="00A34FBF" w:rsidRDefault="008C3823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lang w:val="en-CA"/>
                              </w:rPr>
                              <w:t>Thank you for your generosity in supporting our ministry here</w:t>
                            </w:r>
                            <w:r w:rsidR="00A34FBF" w:rsidRPr="00A34FBF">
                              <w:rPr>
                                <w:bCs/>
                                <w:lang w:val="en-CA"/>
                              </w:rPr>
                              <w:t>!</w:t>
                            </w:r>
                          </w:p>
                          <w:p w14:paraId="0B21407C" w14:textId="367F06A3" w:rsidR="008C3823" w:rsidRPr="00A34FBF" w:rsidRDefault="008C3823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lang w:val="en-CA"/>
                              </w:rPr>
                              <w:t>There are different ways you can give: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4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Text Box 2214" o:spid="_x0000_s1038" type="#_x0000_t202" style="position:absolute;margin-left:-9pt;margin-top:181.65pt;width:356.2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rLSwIAAHcEAAAOAAAAZHJzL2Uyb0RvYy54bWysVNtu2zAMfR+wfxD0vtpxnbQ16hRdsw4D&#10;ugvQ7gMYWY6FyaImKbGzry8lp2m7YS/D/CCIEnV4eEj68mrsNdtJ5xWams9Ocs6kEdgos6n594fb&#10;d+ec+QCmAY1G1nwvPb9avn1zOdhKFtihbqRjBGJ8NdiadyHYKsu86GQP/gStNHTZoushkOk2WeNg&#10;IPReZ0WeL7IBXWMdCuk9na6mS75M+G0rRfjatl4GpmtO3EJaXVrXcc2Wl1BtHNhOiQMN+AcWPShD&#10;QY9QKwjAtk79AdUr4dBjG04E9hm2rRIy5UDZzPLfsrnvwMqUC4nj7VEm//9gxZfdN8dUU/PTgjMD&#10;PdXoQY6BvceRFcWsjAoN1lfkeG/JNYx0Q5VO2Xp7h+KHZwZvOjAbee0cDp2EhhjO4svsxdMJx0eQ&#10;9fAZG4oE24AJaGxdH+UjQRihU6X2x+pENoIOy3lRnp7NORN0NysX5UU5TzGgenpunQ8fJfYsbmru&#10;qPwJHnZ3PkQ6UD25xGgetWpuldbJcJv1jXZsB9Qqt+k7oL9y04YNNS/mZZ5PEvwVI8+LfJE6jMK+&#10;wogcVuC7KZbf+xWGGAuqXgUaB636mp/n8ZuOo6QfTJNcAig97QlWm4PGUdZJ4DCux1TQi/g26r/G&#10;Zk+iO5y6n6aVNh26X5wN1Pk19z+34CRn+pOhwp0uYlwWklGcEw/OXDJmkRNn62SU87OCDDCCoGoe&#10;nrY3YRqvrXVq01GkqVUMXlOxW5XK8MzqQJ+6O1XnMIlxfF7ayev5f7F8BAAA//8DAFBLAwQUAAYA&#10;CAAAACEAekD7V+MAAAALAQAADwAAAGRycy9kb3ducmV2LnhtbEyPMU/DMBSEdyT+g/WQ2FqnJLHa&#10;EKeqUGFgoFDaoZsbP5Ko8XMUO03495gJxtOd7r7L15Np2RV711iSsJhHwJBKqxuqJBw+n2dLYM4r&#10;0qq1hBK+0cG6uL3JVabtSB943fuKhRJymZJQe99lnLuyRqPc3HZIwfuyvVE+yL7iuldjKDctf4gi&#10;wY1qKCzUqsOnGsvLfjASThvOt9uXi3ij92PajIPYnZJXKe/vps0jMI+T/wvDL35AhyIwne1A2rFW&#10;wmyxDF+8hFjEMbCQEKskBXaWkK6SCHiR8/8fih8AAAD//wMAUEsBAi0AFAAGAAgAAAAhALaDOJL+&#10;AAAA4QEAABMAAAAAAAAAAAAAAAAAAAAAAFtDb250ZW50X1R5cGVzXS54bWxQSwECLQAUAAYACAAA&#10;ACEAOP0h/9YAAACUAQAACwAAAAAAAAAAAAAAAAAvAQAAX3JlbHMvLnJlbHNQSwECLQAUAAYACAAA&#10;ACEAk7zqy0sCAAB3BAAADgAAAAAAAAAAAAAAAAAuAgAAZHJzL2Uyb0RvYy54bWxQSwECLQAUAAYA&#10;CAAAACEAekD7V+MAAAALAQAADwAAAAAAAAAAAAAAAAClBAAAZHJzL2Rvd25yZXYueG1sUEsFBgAA&#10;AAAEAAQA8wAAALUFAAAAAA==&#10;" strokecolor="#002060" strokeweight="2pt">
                <v:stroke dashstyle="1 1"/>
                <v:textbox inset="1mm,.8mm,.5mm">
                  <w:txbxContent>
                    <w:p w14:paraId="45132939" w14:textId="77777777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Cs w:val="24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Cs/>
                          <w:szCs w:val="24"/>
                          <w:lang w:val="en-CA"/>
                        </w:rPr>
                        <w:t>Ways to Give</w:t>
                      </w:r>
                    </w:p>
                    <w:p w14:paraId="422E6578" w14:textId="61114AB2" w:rsidR="00A34FBF" w:rsidRPr="00A34FBF" w:rsidRDefault="008C3823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 w:rsidRPr="00A34FBF">
                        <w:rPr>
                          <w:bCs/>
                          <w:lang w:val="en-CA"/>
                        </w:rPr>
                        <w:t>Thank you for your generosity in supporting our ministry here</w:t>
                      </w:r>
                      <w:r w:rsidR="00A34FBF" w:rsidRPr="00A34FBF">
                        <w:rPr>
                          <w:bCs/>
                          <w:lang w:val="en-CA"/>
                        </w:rPr>
                        <w:t>!</w:t>
                      </w:r>
                    </w:p>
                    <w:p w14:paraId="0B21407C" w14:textId="367F06A3" w:rsidR="008C3823" w:rsidRPr="00A34FBF" w:rsidRDefault="008C3823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 w:rsidRPr="00A34FBF">
                        <w:rPr>
                          <w:bCs/>
                          <w:lang w:val="en-CA"/>
                        </w:rPr>
                        <w:t>There are different ways you can give: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15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6678D512">
                <wp:simplePos x="0" y="0"/>
                <wp:positionH relativeFrom="column">
                  <wp:posOffset>-123825</wp:posOffset>
                </wp:positionH>
                <wp:positionV relativeFrom="paragraph">
                  <wp:posOffset>1449705</wp:posOffset>
                </wp:positionV>
                <wp:extent cx="4533900" cy="803910"/>
                <wp:effectExtent l="0" t="0" r="19050" b="15240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EC17" w14:textId="5A4502CF" w:rsidR="00DD0F4D" w:rsidRPr="00DD0F4D" w:rsidRDefault="00DD0F4D" w:rsidP="00DD0F4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DD0F4D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DD0F4D">
                              <w:rPr>
                                <w:rFonts w:cstheme="minorHAnsi"/>
                                <w:b/>
                                <w:lang w:val="en-CA"/>
                              </w:rPr>
                              <w:t>Care Ministry</w:t>
                            </w:r>
                            <w:r w:rsidRPr="00DD0F4D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aims to help care for and support others in our church family through connection, prayer and practical help. If you could use some support, please reach out to </w:t>
                            </w:r>
                            <w:r w:rsidRPr="00DD0F4D">
                              <w:rPr>
                                <w:rFonts w:cstheme="minorHAnsi"/>
                                <w:b/>
                                <w:lang w:val="en-CA"/>
                              </w:rPr>
                              <w:t>Leane</w:t>
                            </w:r>
                            <w:r w:rsidRPr="00DD0F4D">
                              <w:rPr>
                                <w:rFonts w:cstheme="minorHAnsi"/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6C2AB882" w14:textId="3B869F6F" w:rsidR="008C3823" w:rsidRPr="00DD0F4D" w:rsidRDefault="00DD0F4D" w:rsidP="00DD0F4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DD0F4D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403-926-9946 or </w:t>
                            </w:r>
                            <w:r w:rsidRPr="00DD0F4D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elhaddaouileane@gmail.com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39" type="#_x0000_t202" style="position:absolute;margin-left:-9.75pt;margin-top:114.15pt;width:357pt;height:63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e7QAIAAHcEAAAOAAAAZHJzL2Uyb0RvYy54bWysVNuO0zAQfUfiHyy/06RpC92o6Wq3pQhp&#10;uUi7fIDjOImF4zG226R8PWOn7ZZF4gGRB8vjsc+cOTOT1e3QKXIQ1knQBZ1OUkqE5lBJ3RT029Pu&#10;zZIS55mumAItCnoUjt6uX79a9SYXGbSgKmEJgmiX96agrfcmTxLHW9ExNwEjNDprsB3zaNomqSzr&#10;Eb1TSZamb5MebGUscOEcnm5HJ11H/LoW3H+payc8UQVFbj6uNq5lWJP1iuWNZaaV/ESD/QOLjkmN&#10;QS9QW+YZ2Vv5B1QnuQUHtZ9w6BKoa8lFzAGzmaYvsnlsmRExFxTHmYtM7v/B8s+Hr5bIqqCzGSWa&#10;dVijJzF4cg8DybLpPCjUG5fjxUeDV/2AHqx0zNaZB+DfHdGwaZluxJ210LeCVchwGl4mV09HHBdA&#10;yv4TVBiJ7T1EoKG2XZAPBSGIjpU6XqoT2HA8nC9ms5sUXRx9y3R2M43lS1h+fm2s8x8EdCRsCmqx&#10;+hGdHR6cD2xYfr4SgjlQstpJpaJhm3KjLDkw7JRd/GICL64pTfqCZos5Evk7Rprep4szw99CBQ5b&#10;5toxlju6LfixETvpcRqU7EKC4RuPg6LvdRV71TOpxj1mo/RJ4qDqqK8fyiHWc1Qn6F9CdUTRLYzd&#10;j9OKmxbsT0p67PyCuh97ZgUl6qMOhQuhcVSikS3RosRee8pozBfvMvQwzRGqoP683fhxvPbGyqbF&#10;SGOraLjDYtcy1uGZ1Yk/dncsz2kSw/hc2/HW8/9i/QsAAP//AwBQSwMEFAAGAAgAAAAhANmEUDLh&#10;AAAACwEAAA8AAABkcnMvZG93bnJldi54bWxMj8tuwjAQRfeV+g/WVOoOnAcgEuIg2ooV6gJasXbi&#10;IY4a2yE2If37TlftcmaO7pxbbCfTsREH3zorIJ5HwNDWTrW2EfD5sZ+tgfkgrZKdsyjgGz1sy8eH&#10;QubK3e0Rx1NoGIVYn0sBOoQ+59zXGo30c9ejpdvFDUYGGoeGq0HeKdx0PImiFTeytfRByx5fNdZf&#10;p5sRULvzMfYvO33dj+n5HQ/yrTpchXh+mnYbYAGn8AfDrz6pQ0lOlbtZ5VknYBZnS0IFJMk6BUbE&#10;KlvQphKQLhcZ8LLg/zuUPwAAAP//AwBQSwECLQAUAAYACAAAACEAtoM4kv4AAADhAQAAEwAAAAAA&#10;AAAAAAAAAAAAAAAAW0NvbnRlbnRfVHlwZXNdLnhtbFBLAQItABQABgAIAAAAIQA4/SH/1gAAAJQB&#10;AAALAAAAAAAAAAAAAAAAAC8BAABfcmVscy8ucmVsc1BLAQItABQABgAIAAAAIQDmtte7QAIAAHcE&#10;AAAOAAAAAAAAAAAAAAAAAC4CAABkcnMvZTJvRG9jLnhtbFBLAQItABQABgAIAAAAIQDZhFAy4QAA&#10;AAsBAAAPAAAAAAAAAAAAAAAAAJoEAABkcnMvZG93bnJldi54bWxQSwUGAAAAAAQABADzAAAAqAUA&#10;AAAA&#10;" strokecolor="#00b050" strokeweight="2pt">
                <v:stroke dashstyle="1 1"/>
                <v:textbox inset=".5mm,.8mm,.5mm">
                  <w:txbxContent>
                    <w:p w14:paraId="3AADEC17" w14:textId="5A4502CF" w:rsidR="00DD0F4D" w:rsidRPr="00DD0F4D" w:rsidRDefault="00DD0F4D" w:rsidP="00DD0F4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DD0F4D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DD0F4D">
                        <w:rPr>
                          <w:rFonts w:cstheme="minorHAnsi"/>
                          <w:b/>
                          <w:lang w:val="en-CA"/>
                        </w:rPr>
                        <w:t>Care Ministry</w:t>
                      </w:r>
                      <w:r w:rsidRPr="00DD0F4D">
                        <w:rPr>
                          <w:rFonts w:cstheme="minorHAnsi"/>
                          <w:bCs/>
                          <w:lang w:val="en-CA"/>
                        </w:rPr>
                        <w:t xml:space="preserve"> aims to help care for and support others in our church family through connection, prayer and practical help. If you could use some support, please reach out to </w:t>
                      </w:r>
                      <w:r w:rsidRPr="00DD0F4D">
                        <w:rPr>
                          <w:rFonts w:cstheme="minorHAnsi"/>
                          <w:b/>
                          <w:lang w:val="en-CA"/>
                        </w:rPr>
                        <w:t>Leane</w:t>
                      </w:r>
                      <w:r w:rsidRPr="00DD0F4D">
                        <w:rPr>
                          <w:rFonts w:cstheme="minorHAnsi"/>
                          <w:bCs/>
                          <w:lang w:val="en-CA"/>
                        </w:rPr>
                        <w:t>:</w:t>
                      </w:r>
                    </w:p>
                    <w:p w14:paraId="6C2AB882" w14:textId="3B869F6F" w:rsidR="008C3823" w:rsidRPr="00DD0F4D" w:rsidRDefault="00DD0F4D" w:rsidP="00DD0F4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DD0F4D">
                        <w:rPr>
                          <w:rFonts w:cstheme="minorHAnsi"/>
                          <w:bCs/>
                          <w:lang w:val="en-CA"/>
                        </w:rPr>
                        <w:t xml:space="preserve">403-926-9946 or </w:t>
                      </w:r>
                      <w:r w:rsidRPr="00DD0F4D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elhaddaouileane@gmail.com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7DE02A59">
                <wp:simplePos x="0" y="0"/>
                <wp:positionH relativeFrom="column">
                  <wp:posOffset>2482850</wp:posOffset>
                </wp:positionH>
                <wp:positionV relativeFrom="paragraph">
                  <wp:posOffset>-45720</wp:posOffset>
                </wp:positionV>
                <wp:extent cx="1924050" cy="1433195"/>
                <wp:effectExtent l="0" t="0" r="19050" b="14605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75D04518" w14:textId="78B0ECF2" w:rsidR="00A34FBF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Holy Week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 xml:space="preserve"> Services</w:t>
                            </w:r>
                            <w:r w:rsidRPr="00A34FB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Palm/Passion Sunday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, </w:t>
                            </w:r>
                          </w:p>
                          <w:p w14:paraId="258A186B" w14:textId="24EEBCDE" w:rsidR="00A34FBF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March 29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@11am</w:t>
                            </w:r>
                          </w:p>
                          <w:p w14:paraId="1469FC83" w14:textId="4CBDB9B4" w:rsidR="008C3823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Maundy Thursday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, April 2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nd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 7pm</w:t>
                            </w:r>
                          </w:p>
                          <w:p w14:paraId="4C3179D9" w14:textId="62897360" w:rsidR="00A34FBF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Good Friday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, April 3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 11am</w:t>
                            </w:r>
                          </w:p>
                          <w:p w14:paraId="4E1C1C97" w14:textId="5F31B609" w:rsidR="00A34FBF" w:rsidRPr="008B54DE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Easter Sunday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, April 5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 11am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40" type="#_x0000_t202" style="position:absolute;margin-left:195.5pt;margin-top:-3.6pt;width:151.5pt;height:112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fzRQIAAHgEAAAOAAAAZHJzL2Uyb0RvYy54bWysVNtu2zAMfR+wfxD0vvqSZG2NOEXWrMOA&#10;7gK0+wBGlmNhsqhJSuzs60fJ6W3DXob5QRBF6pA6h/Tyauw1O0jnFZqaF2c5Z9IIbJTZ1fzb/c2b&#10;C858ANOARiNrfpSeX61ev1oOtpIldqgb6RiBGF8NtuZdCLbKMi862YM/QysNOVt0PQQy3S5rHAyE&#10;3uuszPO32YCusQ6F9J5ON5OTrxJ+20oRvrStl4HpmlNtIa0urdu4ZqslVDsHtlPiVAb8QxU9KENJ&#10;H6E2EIDtnfoDqlfCocc2nAnsM2xbJWR6A72myH97zV0HVqa3EDnePtLk/x+s+Hz46phqaj6bc2ag&#10;J43u5RjYOxxZWRbzyNBgfUWBd5ZCw0geUjq91ttbFN89M3jdgdnJtXM4dBIaqrCIN7NnVyccH0G2&#10;wydsKBPsAyagsXV9pI8IYYROSh0f1YnViJjyspznC3IJ8hXz2ay4XKQcUD1ct86HDxJ7Fjc1dyR/&#10;gofDrQ+xHKgeQmI2j1o1N0rrZLjd9lo7dgBqlZv0ndBfhGnDhpqXi3meTxT8FeM8n+Xr1GGU9gVG&#10;rGEDvpty+aPfYIi5oOpVoHHQqq/5RR6/6ThS+t40KSSA0tOeYLU5cRxpnQgO43ZMghZJgSjAFpsj&#10;se5wan8aV9p06H5yNlDr19z/2IOTnOmPJioXU9OsJKO8IIsz99yzTcZ8cV6SB4wgqJqHh+11mOZr&#10;b53adZRp6hWDa1K7VUmHp6pO9VN7J3lOoxjn57mdop5+GKtfAAAA//8DAFBLAwQUAAYACAAAACEA&#10;GhrLQOEAAAAKAQAADwAAAGRycy9kb3ducmV2LnhtbEyPzU7DMBCE70i8g7VI3FonoU3akE2FkJCo&#10;OKAWDhzdeEkiYjuKnR/enuUEx9kZzX5THBbTiYkG3zqLEK8jEGQrp1tbI7y/Pa12IHxQVqvOWUL4&#10;Jg+H8vqqULl2sz3RdA614BLrc4XQhNDnUvqqIaP82vVk2ft0g1GB5VBLPaiZy00nkyhKpVGt5Q+N&#10;6umxoerrPBqELN1sj9PsjYnMKXs9vjyP8fSBeHuzPNyDCLSEvzD84jM6lMx0caPVXnQId/uYtwSE&#10;VZaA4EC63/DhgpDEuy3IspD/J5Q/AAAA//8DAFBLAQItABQABgAIAAAAIQC2gziS/gAAAOEBAAAT&#10;AAAAAAAAAAAAAAAAAAAAAABbQ29udGVudF9UeXBlc10ueG1sUEsBAi0AFAAGAAgAAAAhADj9If/W&#10;AAAAlAEAAAsAAAAAAAAAAAAAAAAALwEAAF9yZWxzLy5yZWxzUEsBAi0AFAAGAAgAAAAhAI5QR/NF&#10;AgAAeAQAAA4AAAAAAAAAAAAAAAAALgIAAGRycy9lMm9Eb2MueG1sUEsBAi0AFAAGAAgAAAAhABoa&#10;y0DhAAAACgEAAA8AAAAAAAAAAAAAAAAAnwQAAGRycy9kb3ducmV2LnhtbFBLBQYAAAAABAAEAPMA&#10;AACtBQAAAAA=&#10;" strokecolor="#7030a0" strokeweight="2pt">
                <v:stroke dashstyle="1 1"/>
                <v:textbox inset=".5mm,.8mm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75D04518" w14:textId="78B0ECF2" w:rsidR="00A34FBF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>Holy Week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 xml:space="preserve"> Services</w:t>
                      </w:r>
                      <w:r w:rsidRPr="00A34FB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>: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br/>
                      </w: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Palm/Passion Sunday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, </w:t>
                      </w:r>
                    </w:p>
                    <w:p w14:paraId="258A186B" w14:textId="24EEBCDE" w:rsidR="00A34FBF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March 29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@11am</w:t>
                      </w:r>
                    </w:p>
                    <w:p w14:paraId="1469FC83" w14:textId="4CBDB9B4" w:rsidR="008C3823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Maundy Thursday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, April 2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nd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 7pm</w:t>
                      </w:r>
                    </w:p>
                    <w:p w14:paraId="4C3179D9" w14:textId="62897360" w:rsidR="00A34FBF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Good Friday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, April 3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rd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 11am</w:t>
                      </w:r>
                    </w:p>
                    <w:p w14:paraId="4E1C1C97" w14:textId="5F31B609" w:rsidR="00A34FBF" w:rsidRPr="008B54DE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Easter Sunday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, April 5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 11am</w:t>
                      </w:r>
                    </w:p>
                  </w:txbxContent>
                </v:textbox>
              </v:shape>
            </w:pict>
          </mc:Fallback>
        </mc:AlternateContent>
      </w:r>
      <w:r w:rsidR="008C3823">
        <w:rPr>
          <w:noProof/>
        </w:rPr>
        <w:drawing>
          <wp:anchor distT="0" distB="0" distL="114300" distR="114300" simplePos="0" relativeHeight="251728896" behindDoc="0" locked="0" layoutInCell="1" allowOverlap="1" wp14:anchorId="72577E91" wp14:editId="219F6EF9">
            <wp:simplePos x="0" y="0"/>
            <wp:positionH relativeFrom="column">
              <wp:posOffset>-113386</wp:posOffset>
            </wp:positionH>
            <wp:positionV relativeFrom="paragraph">
              <wp:posOffset>-67437</wp:posOffset>
            </wp:positionV>
            <wp:extent cx="2588185" cy="1455725"/>
            <wp:effectExtent l="0" t="0" r="317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745" cy="145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823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1758FEAB">
            <wp:simplePos x="0" y="0"/>
            <wp:positionH relativeFrom="column">
              <wp:posOffset>3490418</wp:posOffset>
            </wp:positionH>
            <wp:positionV relativeFrom="paragraph">
              <wp:posOffset>2897480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DD7D99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2358C60F" wp14:editId="2BF08186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2F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A4381D">
            <wp:simplePos x="0" y="0"/>
            <wp:positionH relativeFrom="column">
              <wp:posOffset>2343150</wp:posOffset>
            </wp:positionH>
            <wp:positionV relativeFrom="paragraph">
              <wp:posOffset>2042160</wp:posOffset>
            </wp:positionV>
            <wp:extent cx="327660" cy="34734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052F4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6FAA1801">
            <wp:simplePos x="0" y="0"/>
            <wp:positionH relativeFrom="column">
              <wp:posOffset>35560</wp:posOffset>
            </wp:positionH>
            <wp:positionV relativeFrom="paragraph">
              <wp:posOffset>2066925</wp:posOffset>
            </wp:positionV>
            <wp:extent cx="323850" cy="320675"/>
            <wp:effectExtent l="0" t="0" r="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052F4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009B1C6A">
            <wp:simplePos x="0" y="0"/>
            <wp:positionH relativeFrom="column">
              <wp:posOffset>76200</wp:posOffset>
            </wp:positionH>
            <wp:positionV relativeFrom="paragraph">
              <wp:posOffset>1668780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First Lutheran Church is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DD7D99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DD7D99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DD7D99">
                              <w:rPr>
                                <w:rFonts w:cstheme="minorHAnsi"/>
                                <w:b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9E07B17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6910CA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0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First Lutheran Church is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DD7D99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DD7D99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DD7D99">
                        <w:rPr>
                          <w:rFonts w:cstheme="minorHAnsi"/>
                          <w:b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9E07B17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6910CA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9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4A4404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83F2" w14:textId="77777777" w:rsidR="006910CA" w:rsidRDefault="006910CA" w:rsidP="00890B32">
      <w:pPr>
        <w:spacing w:after="0" w:line="240" w:lineRule="auto"/>
      </w:pPr>
      <w:r>
        <w:separator/>
      </w:r>
    </w:p>
  </w:endnote>
  <w:endnote w:type="continuationSeparator" w:id="0">
    <w:p w14:paraId="00EB7AEF" w14:textId="77777777" w:rsidR="006910CA" w:rsidRDefault="006910CA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3B4C" w14:textId="77777777" w:rsidR="006910CA" w:rsidRDefault="006910CA" w:rsidP="00890B32">
      <w:pPr>
        <w:spacing w:after="0" w:line="240" w:lineRule="auto"/>
      </w:pPr>
      <w:r>
        <w:separator/>
      </w:r>
    </w:p>
  </w:footnote>
  <w:footnote w:type="continuationSeparator" w:id="0">
    <w:p w14:paraId="4EFD60FC" w14:textId="77777777" w:rsidR="006910CA" w:rsidRDefault="006910CA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26" Type="http://schemas.openxmlformats.org/officeDocument/2006/relationships/hyperlink" Target="file:///C:\Users\Admin\Documents\First%20Lutheran\Worship\Leaders%20Guides\2025%20Leaders%20Guides\2025%20JRS\kaila@makingfaithmatter.ca" TargetMode="External"/><Relationship Id="rId39" Type="http://schemas.openxmlformats.org/officeDocument/2006/relationships/hyperlink" Target="http://www.makingfaithmatter.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hyperlink" Target="mailto:elsa@makingfaithmatter.c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mailto:elsa@makingfaithmatter.ca" TargetMode="External"/><Relationship Id="rId33" Type="http://schemas.openxmlformats.org/officeDocument/2006/relationships/hyperlink" Target="mailto:worship@makingfaithmatter.ca" TargetMode="External"/><Relationship Id="rId38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hyperlink" Target="mailto:prayer@makingfaithmatter.c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worship@makingfaithmatter.ca" TargetMode="External"/><Relationship Id="rId32" Type="http://schemas.openxmlformats.org/officeDocument/2006/relationships/hyperlink" Target="mailto:phil@makingfaithmatter.ca" TargetMode="External"/><Relationship Id="rId37" Type="http://schemas.openxmlformats.org/officeDocument/2006/relationships/hyperlink" Target="mailto:council@makingfaithmatter.c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phil@makingfaithmatter.ca" TargetMode="External"/><Relationship Id="rId28" Type="http://schemas.openxmlformats.org/officeDocument/2006/relationships/hyperlink" Target="mailto:council@makingfaithmatter.ca" TargetMode="External"/><Relationship Id="rId36" Type="http://schemas.openxmlformats.org/officeDocument/2006/relationships/hyperlink" Target="mailto:kelly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31" Type="http://schemas.openxmlformats.org/officeDocument/2006/relationships/hyperlink" Target="mailto:office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elly@makingfaithmatter.ca" TargetMode="External"/><Relationship Id="rId22" Type="http://schemas.openxmlformats.org/officeDocument/2006/relationships/hyperlink" Target="mailto:office@makingfaithmatter.ca" TargetMode="External"/><Relationship Id="rId27" Type="http://schemas.openxmlformats.org/officeDocument/2006/relationships/hyperlink" Target="mailto:kelly@makingfaithmatter.ca" TargetMode="External"/><Relationship Id="rId30" Type="http://schemas.openxmlformats.org/officeDocument/2006/relationships/hyperlink" Target="http://www.makingfaithmatter.ca" TargetMode="External"/><Relationship Id="rId35" Type="http://schemas.openxmlformats.org/officeDocument/2006/relationships/hyperlink" Target="file:///C:\Users\Admin\Documents\First%20Lutheran\Worship\Leaders%20Guides\2025%20Leaders%20Guides\2025%20JRS\kaila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6</cp:revision>
  <cp:lastPrinted>2026-03-19T20:58:00Z</cp:lastPrinted>
  <dcterms:created xsi:type="dcterms:W3CDTF">2026-03-19T20:39:00Z</dcterms:created>
  <dcterms:modified xsi:type="dcterms:W3CDTF">2026-03-19T21:03:00Z</dcterms:modified>
</cp:coreProperties>
</file>